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56" w:rsidRPr="00783AB0" w:rsidRDefault="009D5B56" w:rsidP="009D5B56">
      <w:pPr>
        <w:jc w:val="center"/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>I.T.C.G.  “ENRICO FERMI”  TIVOLI</w:t>
      </w:r>
    </w:p>
    <w:p w:rsidR="009D5B56" w:rsidRPr="00783AB0" w:rsidRDefault="009D5B56" w:rsidP="009D5B56">
      <w:pPr>
        <w:jc w:val="center"/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>DIPARTIMENTO DI SCIENZE</w:t>
      </w:r>
    </w:p>
    <w:p w:rsidR="009D5B56" w:rsidRPr="00783AB0" w:rsidRDefault="009D5B56" w:rsidP="009D5B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 2020/ 2021</w:t>
      </w:r>
    </w:p>
    <w:p w:rsidR="009D5B56" w:rsidRPr="00783AB0" w:rsidRDefault="009D5B56" w:rsidP="009D5B56">
      <w:pPr>
        <w:rPr>
          <w:b/>
          <w:sz w:val="28"/>
          <w:szCs w:val="28"/>
        </w:rPr>
      </w:pPr>
    </w:p>
    <w:p w:rsidR="009D5B56" w:rsidRPr="00783AB0" w:rsidRDefault="009D5B56" w:rsidP="009D5B56">
      <w:pPr>
        <w:jc w:val="center"/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>PROGRAMMA DI SCIENZE INTEGRATE: Biologia</w:t>
      </w:r>
    </w:p>
    <w:p w:rsidR="009D5B56" w:rsidRPr="00783AB0" w:rsidRDefault="009D5B56" w:rsidP="009D5B56">
      <w:pPr>
        <w:rPr>
          <w:b/>
        </w:rPr>
      </w:pPr>
    </w:p>
    <w:p w:rsidR="009D5B56" w:rsidRPr="00783AB0" w:rsidRDefault="009D5B56" w:rsidP="009D5B56">
      <w:pPr>
        <w:rPr>
          <w:b/>
        </w:rPr>
      </w:pPr>
    </w:p>
    <w:p w:rsidR="009D5B56" w:rsidRPr="00783AB0" w:rsidRDefault="009D5B56" w:rsidP="009D5B56">
      <w:pPr>
        <w:rPr>
          <w:b/>
        </w:rPr>
      </w:pPr>
    </w:p>
    <w:p w:rsidR="009D5B56" w:rsidRPr="00783AB0" w:rsidRDefault="009D5B56" w:rsidP="009D5B56">
      <w:pPr>
        <w:rPr>
          <w:b/>
          <w:sz w:val="28"/>
          <w:szCs w:val="28"/>
        </w:rPr>
      </w:pPr>
      <w:r w:rsidRPr="00783AB0">
        <w:rPr>
          <w:b/>
          <w:sz w:val="28"/>
          <w:szCs w:val="28"/>
        </w:rPr>
        <w:t xml:space="preserve">DOCENTE :   STEFANIA CACURRI    </w:t>
      </w:r>
      <w:r w:rsidRPr="00783AB0">
        <w:rPr>
          <w:b/>
          <w:sz w:val="28"/>
          <w:szCs w:val="28"/>
        </w:rPr>
        <w:tab/>
      </w:r>
      <w:r w:rsidRPr="00783AB0">
        <w:rPr>
          <w:b/>
          <w:sz w:val="28"/>
          <w:szCs w:val="28"/>
        </w:rPr>
        <w:tab/>
      </w:r>
      <w:r>
        <w:rPr>
          <w:b/>
          <w:sz w:val="28"/>
          <w:szCs w:val="28"/>
        </w:rPr>
        <w:t>CLASSE  II  sez. C  A.F.M.</w:t>
      </w:r>
    </w:p>
    <w:p w:rsidR="009D5B56" w:rsidRDefault="009D5B56" w:rsidP="009D5B56">
      <w:pPr>
        <w:jc w:val="both"/>
      </w:pPr>
    </w:p>
    <w:p w:rsidR="009D5B56" w:rsidRPr="00783AB0" w:rsidRDefault="009D5B56" w:rsidP="009D5B56">
      <w:pPr>
        <w:jc w:val="both"/>
      </w:pPr>
    </w:p>
    <w:p w:rsidR="009D5B56" w:rsidRPr="00783AB0" w:rsidRDefault="009D5B56" w:rsidP="009D5B56">
      <w:pPr>
        <w:jc w:val="both"/>
        <w:rPr>
          <w:i/>
        </w:rPr>
      </w:pPr>
    </w:p>
    <w:p w:rsidR="009D5B56" w:rsidRPr="00783AB0" w:rsidRDefault="009D5B56" w:rsidP="009D5B56">
      <w:pPr>
        <w:jc w:val="both"/>
      </w:pPr>
      <w:r w:rsidRPr="007B77F8">
        <w:rPr>
          <w:u w:val="single"/>
        </w:rPr>
        <w:t>UNITA’ 2</w:t>
      </w:r>
      <w:r>
        <w:t xml:space="preserve">- </w:t>
      </w:r>
      <w:r w:rsidRPr="007B77F8">
        <w:rPr>
          <w:i/>
        </w:rPr>
        <w:t>L</w:t>
      </w:r>
      <w:r>
        <w:rPr>
          <w:i/>
        </w:rPr>
        <w:t>’acqua e le biomolecole negli organismi</w:t>
      </w:r>
    </w:p>
    <w:p w:rsidR="009D5B56" w:rsidRPr="00783AB0" w:rsidRDefault="009D5B56" w:rsidP="009D5B56">
      <w:pPr>
        <w:jc w:val="both"/>
      </w:pPr>
      <w:r w:rsidRPr="00783AB0">
        <w:t>Elementi e composti</w:t>
      </w:r>
      <w:r>
        <w:t xml:space="preserve"> negli organismi</w:t>
      </w:r>
      <w:r w:rsidRPr="00783AB0">
        <w:t xml:space="preserve">- </w:t>
      </w:r>
      <w:r>
        <w:t>l’acqua nei sistemi viventi</w:t>
      </w:r>
      <w:r w:rsidRPr="00783AB0">
        <w:t xml:space="preserve">- struttura e proprietà dell’acqua- </w:t>
      </w:r>
      <w:r>
        <w:t>L’acqua come solvente</w:t>
      </w:r>
      <w:r w:rsidRPr="00783AB0">
        <w:t>-</w:t>
      </w:r>
      <w:r>
        <w:t xml:space="preserve"> I composti organici nei viventi-</w:t>
      </w:r>
      <w:r w:rsidRPr="00783AB0">
        <w:t xml:space="preserve"> I carboidrati- I</w:t>
      </w:r>
      <w:r>
        <w:t xml:space="preserve"> lipidi- Le proteine- Gli acidi nucleici: DNA e RNA</w:t>
      </w:r>
      <w:r w:rsidRPr="00783AB0">
        <w:t>.</w:t>
      </w:r>
    </w:p>
    <w:p w:rsidR="009D5B56" w:rsidRPr="00783AB0" w:rsidRDefault="009D5B56" w:rsidP="009D5B56">
      <w:pPr>
        <w:jc w:val="both"/>
        <w:rPr>
          <w:i/>
        </w:rPr>
      </w:pPr>
    </w:p>
    <w:p w:rsidR="009D5B56" w:rsidRPr="00783AB0" w:rsidRDefault="009D5B56" w:rsidP="009D5B56">
      <w:pPr>
        <w:jc w:val="both"/>
        <w:rPr>
          <w:i/>
        </w:rPr>
      </w:pPr>
      <w:r w:rsidRPr="007B77F8">
        <w:rPr>
          <w:u w:val="single"/>
        </w:rPr>
        <w:t>UNITA’ 3</w:t>
      </w:r>
      <w:r>
        <w:t xml:space="preserve">- </w:t>
      </w:r>
      <w:r>
        <w:rPr>
          <w:i/>
        </w:rPr>
        <w:t>All’interno delle cellule</w:t>
      </w:r>
    </w:p>
    <w:p w:rsidR="009D5B56" w:rsidRDefault="009D5B56" w:rsidP="009D5B56">
      <w:pPr>
        <w:jc w:val="both"/>
      </w:pPr>
      <w:r>
        <w:t>La cellula, unità fondamentale degli organismi- la membrana plasmatica- la cellula procariotica- la cellula eucariotica animale e vegetale- la biodiversità delle cellule- il citoscheletro.</w:t>
      </w:r>
    </w:p>
    <w:p w:rsidR="009D5B56" w:rsidRDefault="009D5B56" w:rsidP="009D5B56">
      <w:pPr>
        <w:jc w:val="both"/>
      </w:pPr>
    </w:p>
    <w:p w:rsidR="009D5B56" w:rsidRPr="00783AB0" w:rsidRDefault="009D5B56" w:rsidP="009D5B56">
      <w:pPr>
        <w:jc w:val="both"/>
      </w:pPr>
      <w:r w:rsidRPr="007B77F8">
        <w:rPr>
          <w:u w:val="single"/>
        </w:rPr>
        <w:t xml:space="preserve">UNITA’ </w:t>
      </w:r>
      <w:r w:rsidRPr="004C2387">
        <w:rPr>
          <w:u w:val="single"/>
        </w:rPr>
        <w:t>4</w:t>
      </w:r>
      <w:r>
        <w:t xml:space="preserve">- </w:t>
      </w:r>
      <w:r>
        <w:rPr>
          <w:i/>
        </w:rPr>
        <w:t xml:space="preserve">Le trasformazioni energetiche nelle </w:t>
      </w:r>
      <w:r w:rsidRPr="00C46659">
        <w:t>cellule</w:t>
      </w:r>
      <w:r>
        <w:t xml:space="preserve"> Il metabolismo cellulare- Il trasporto passivo: la d</w:t>
      </w:r>
      <w:r w:rsidRPr="00783AB0">
        <w:t>iffusione- Trasporto attivo e passivo- L’osmosi- Trasporto mediato da vescicole.</w:t>
      </w:r>
    </w:p>
    <w:p w:rsidR="009D5B56" w:rsidRDefault="009D5B56" w:rsidP="009D5B56">
      <w:pPr>
        <w:jc w:val="both"/>
        <w:rPr>
          <w:i/>
        </w:rPr>
      </w:pPr>
    </w:p>
    <w:p w:rsidR="009D5B56" w:rsidRPr="00783AB0" w:rsidRDefault="009D5B56" w:rsidP="009D5B56">
      <w:pPr>
        <w:jc w:val="both"/>
        <w:rPr>
          <w:i/>
        </w:rPr>
      </w:pPr>
    </w:p>
    <w:p w:rsidR="009D5B56" w:rsidRPr="00783AB0" w:rsidRDefault="009D5B56" w:rsidP="009D5B56">
      <w:pPr>
        <w:jc w:val="both"/>
        <w:rPr>
          <w:i/>
        </w:rPr>
      </w:pPr>
      <w:r w:rsidRPr="007B77F8">
        <w:rPr>
          <w:u w:val="single"/>
        </w:rPr>
        <w:t xml:space="preserve">UNITA’ </w:t>
      </w:r>
      <w:r w:rsidRPr="007B0EA1">
        <w:rPr>
          <w:u w:val="single"/>
        </w:rPr>
        <w:t>5</w:t>
      </w:r>
      <w:r>
        <w:t xml:space="preserve">- </w:t>
      </w:r>
      <w:r w:rsidRPr="007B0EA1">
        <w:rPr>
          <w:i/>
        </w:rPr>
        <w:t xml:space="preserve">Le </w:t>
      </w:r>
      <w:r w:rsidRPr="00783AB0">
        <w:rPr>
          <w:i/>
        </w:rPr>
        <w:t>cellule crescono e si riproducono</w:t>
      </w:r>
    </w:p>
    <w:p w:rsidR="009D5B56" w:rsidRPr="00783AB0" w:rsidRDefault="009D5B56" w:rsidP="009D5B56">
      <w:pPr>
        <w:jc w:val="both"/>
      </w:pPr>
      <w:r>
        <w:t>Il ciclo cellulare</w:t>
      </w:r>
      <w:r w:rsidRPr="00783AB0">
        <w:t>- Il DNA e la sua duplicazione- L’organizzazione del DNA nei cromosomi- L’RNA e le sue funzioni- La sintesi delle proteine-  Cellule diploidi ed aploidi</w:t>
      </w:r>
      <w:r>
        <w:t xml:space="preserve">- la divisione cellulare: mitosi e meiosi- il </w:t>
      </w:r>
      <w:proofErr w:type="spellStart"/>
      <w:r>
        <w:t>crossing</w:t>
      </w:r>
      <w:proofErr w:type="spellEnd"/>
      <w:r>
        <w:t>-over</w:t>
      </w:r>
      <w:r w:rsidRPr="00783AB0">
        <w:t>.</w:t>
      </w:r>
    </w:p>
    <w:p w:rsidR="009D5B56" w:rsidRPr="00783AB0" w:rsidRDefault="009D5B56" w:rsidP="009D5B56">
      <w:pPr>
        <w:jc w:val="both"/>
      </w:pPr>
    </w:p>
    <w:p w:rsidR="009D5B56" w:rsidRPr="00783AB0" w:rsidRDefault="009D5B56" w:rsidP="009D5B56">
      <w:pPr>
        <w:jc w:val="both"/>
        <w:rPr>
          <w:i/>
        </w:rPr>
      </w:pPr>
      <w:r w:rsidRPr="007B77F8">
        <w:rPr>
          <w:u w:val="single"/>
        </w:rPr>
        <w:t xml:space="preserve">UNITA’ </w:t>
      </w:r>
      <w:r>
        <w:rPr>
          <w:u w:val="single"/>
        </w:rPr>
        <w:t>6</w:t>
      </w:r>
      <w:r w:rsidRPr="00257774">
        <w:rPr>
          <w:i/>
        </w:rPr>
        <w:t>- La</w:t>
      </w:r>
      <w:r>
        <w:t xml:space="preserve"> </w:t>
      </w:r>
      <w:r w:rsidRPr="00783AB0">
        <w:rPr>
          <w:i/>
        </w:rPr>
        <w:t xml:space="preserve">genetica </w:t>
      </w:r>
      <w:r>
        <w:rPr>
          <w:i/>
        </w:rPr>
        <w:t>e l’ereditarietà dei caratteri</w:t>
      </w:r>
    </w:p>
    <w:p w:rsidR="009D5B56" w:rsidRPr="00783AB0" w:rsidRDefault="009D5B56" w:rsidP="009D5B56">
      <w:pPr>
        <w:jc w:val="both"/>
      </w:pPr>
      <w:r w:rsidRPr="00783AB0">
        <w:t xml:space="preserve">Gli esperimenti di incrocio compiuti da Mendel sulle piante- Prime due leggi di Mendel- Le probabilità combinate e il quadrato di </w:t>
      </w:r>
      <w:proofErr w:type="spellStart"/>
      <w:r w:rsidRPr="00783AB0">
        <w:t>Punnett</w:t>
      </w:r>
      <w:proofErr w:type="spellEnd"/>
      <w:r w:rsidRPr="00783AB0">
        <w:t xml:space="preserve">- Genotipo e fenotipo- </w:t>
      </w:r>
      <w:proofErr w:type="spellStart"/>
      <w:r w:rsidRPr="00783AB0">
        <w:t>Testcross</w:t>
      </w:r>
      <w:proofErr w:type="spellEnd"/>
      <w:r w:rsidRPr="00783AB0">
        <w:t xml:space="preserve">- Terza legge di Mendel- Dominanza incompleta- </w:t>
      </w:r>
      <w:proofErr w:type="spellStart"/>
      <w:r w:rsidRPr="00783AB0">
        <w:t>Poliallelia</w:t>
      </w:r>
      <w:proofErr w:type="spellEnd"/>
      <w:r w:rsidRPr="00783AB0">
        <w:t xml:space="preserve">- Eredità poligenica- L’importanza dell’ambiente- Teoria cromosomica dell’ereditarietà- Associazione genica e </w:t>
      </w:r>
      <w:proofErr w:type="spellStart"/>
      <w:r w:rsidRPr="00783AB0">
        <w:t>crossing</w:t>
      </w:r>
      <w:proofErr w:type="spellEnd"/>
      <w:r w:rsidRPr="00783AB0">
        <w:t>-over- Ereditarietà legata al sesso- Analisi degli alberi genealogici- Malattie autosomiche dominanti e recessive- Malattie legate al sesso- Anomalie nel numero e nella struttura dei cromosomi</w:t>
      </w:r>
      <w:r>
        <w:t xml:space="preserve">- </w:t>
      </w:r>
      <w:r w:rsidRPr="00783AB0">
        <w:t xml:space="preserve">Gruppi sanguigni- Gli alleli multipli e la </w:t>
      </w:r>
      <w:proofErr w:type="spellStart"/>
      <w:r w:rsidRPr="00783AB0">
        <w:t>codominanza</w:t>
      </w:r>
      <w:proofErr w:type="spellEnd"/>
      <w:r>
        <w:t>.</w:t>
      </w:r>
    </w:p>
    <w:p w:rsidR="009D5B56" w:rsidRDefault="009D5B56" w:rsidP="009D5B56">
      <w:pPr>
        <w:jc w:val="both"/>
        <w:rPr>
          <w:i/>
        </w:rPr>
      </w:pPr>
    </w:p>
    <w:p w:rsidR="009D5B56" w:rsidRPr="00783AB0" w:rsidRDefault="009D5B56" w:rsidP="009D5B56">
      <w:pPr>
        <w:jc w:val="both"/>
        <w:rPr>
          <w:i/>
        </w:rPr>
      </w:pPr>
    </w:p>
    <w:p w:rsidR="009D5B56" w:rsidRPr="00783AB0" w:rsidRDefault="009D5B56" w:rsidP="009D5B56">
      <w:pPr>
        <w:jc w:val="both"/>
        <w:rPr>
          <w:i/>
        </w:rPr>
      </w:pPr>
      <w:r w:rsidRPr="007B77F8">
        <w:rPr>
          <w:u w:val="single"/>
        </w:rPr>
        <w:t xml:space="preserve">UNITA’ </w:t>
      </w:r>
      <w:r>
        <w:rPr>
          <w:u w:val="single"/>
        </w:rPr>
        <w:t>14</w:t>
      </w:r>
      <w:r>
        <w:t xml:space="preserve">- </w:t>
      </w:r>
      <w:r w:rsidRPr="00783AB0">
        <w:rPr>
          <w:i/>
        </w:rPr>
        <w:t>Apparato riproduttore</w:t>
      </w:r>
      <w:r>
        <w:rPr>
          <w:i/>
        </w:rPr>
        <w:t xml:space="preserve"> umano</w:t>
      </w:r>
    </w:p>
    <w:p w:rsidR="009D5B56" w:rsidRPr="00783AB0" w:rsidRDefault="009D5B56" w:rsidP="009D5B56">
      <w:pPr>
        <w:jc w:val="both"/>
      </w:pPr>
      <w:r w:rsidRPr="00783AB0">
        <w:t>L’apparato riproduttore maschile e femminile- La fecondazione e lo sviluppo dell’embrione- la gestazione e il parto- I metodi di contraccezione.</w:t>
      </w:r>
    </w:p>
    <w:p w:rsidR="009D5B56" w:rsidRPr="00783AB0" w:rsidRDefault="009D5B56" w:rsidP="009D5B56">
      <w:pPr>
        <w:jc w:val="both"/>
        <w:rPr>
          <w:i/>
        </w:rPr>
      </w:pPr>
    </w:p>
    <w:p w:rsidR="009D5B56" w:rsidRDefault="009D5B56" w:rsidP="009D5B56">
      <w:pPr>
        <w:jc w:val="both"/>
        <w:rPr>
          <w:b/>
        </w:rPr>
      </w:pPr>
    </w:p>
    <w:p w:rsidR="009D5B56" w:rsidRPr="001A6DDF" w:rsidRDefault="009D5B56" w:rsidP="009D5B56">
      <w:pPr>
        <w:tabs>
          <w:tab w:val="left" w:pos="7785"/>
        </w:tabs>
        <w:jc w:val="both"/>
        <w:rPr>
          <w:i/>
        </w:rPr>
      </w:pPr>
      <w:r w:rsidRPr="001A6DDF">
        <w:rPr>
          <w:u w:val="single"/>
        </w:rPr>
        <w:t>UNITA’ 12</w:t>
      </w:r>
      <w:r w:rsidRPr="001A6DDF">
        <w:t xml:space="preserve">– </w:t>
      </w:r>
      <w:r w:rsidRPr="001A6DDF">
        <w:rPr>
          <w:i/>
        </w:rPr>
        <w:t>I sensi e la trasmissione degli impulsi nervosi</w:t>
      </w:r>
      <w:r w:rsidRPr="001A6DDF">
        <w:rPr>
          <w:i/>
        </w:rPr>
        <w:tab/>
      </w:r>
    </w:p>
    <w:p w:rsidR="009D5B56" w:rsidRPr="001A6DDF" w:rsidRDefault="009D5B56" w:rsidP="009D5B56">
      <w:pPr>
        <w:jc w:val="both"/>
      </w:pPr>
      <w:r w:rsidRPr="001A6DDF">
        <w:t>La percezione degli stimoli e la loro trasmissione- Il potenziale elettrico dei neuroni- La propagazione dell’impulso nervoso- L’azione dei neurotrasmettitori e le sostanze psicoattive- Il sistema nervoso centrale umano- Il sistema periferico umano- I messaggeri chimici e il sistema endocrino.</w:t>
      </w:r>
      <w:bookmarkStart w:id="0" w:name="_GoBack"/>
      <w:bookmarkEnd w:id="0"/>
    </w:p>
    <w:sectPr w:rsidR="009D5B56" w:rsidRPr="001A6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56"/>
    <w:rsid w:val="003C6979"/>
    <w:rsid w:val="009D5B56"/>
    <w:rsid w:val="00E2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</cp:revision>
  <dcterms:created xsi:type="dcterms:W3CDTF">2021-06-05T17:41:00Z</dcterms:created>
  <dcterms:modified xsi:type="dcterms:W3CDTF">2021-06-05T17:42:00Z</dcterms:modified>
</cp:coreProperties>
</file>